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6" w:rsidRPr="000D3AB6" w:rsidRDefault="000D3AB6" w:rsidP="000D3A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0D3AB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Региональный проект «Учитель будущего» </w:t>
      </w:r>
    </w:p>
    <w:p w:rsidR="000D3AB6" w:rsidRPr="000D3AB6" w:rsidRDefault="000D3AB6" w:rsidP="000D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AB6">
        <w:rPr>
          <w:rFonts w:ascii="Times New Roman" w:eastAsia="Times New Roman" w:hAnsi="Times New Roman" w:cs="Times New Roman"/>
          <w:sz w:val="24"/>
          <w:szCs w:val="24"/>
        </w:rPr>
        <w:t xml:space="preserve">Внедрение национальной системы профессионального роста педагогических работников, охватывающей не менее 50% учителей общеобразовательных организаций. </w:t>
      </w:r>
    </w:p>
    <w:p w:rsidR="00FC557F" w:rsidRDefault="00FC557F" w:rsidP="00FC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57F" w:rsidRPr="00FC557F" w:rsidRDefault="00FC557F" w:rsidP="00FC55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557F">
        <w:rPr>
          <w:rFonts w:ascii="Times New Roman" w:eastAsia="Times New Roman" w:hAnsi="Times New Roman" w:cs="Times New Roman"/>
          <w:i/>
          <w:sz w:val="24"/>
          <w:szCs w:val="24"/>
        </w:rPr>
        <w:t>Финансирование проекта 96,802 млн. руб.</w:t>
      </w:r>
    </w:p>
    <w:p w:rsidR="000D3AB6" w:rsidRDefault="000D3AB6" w:rsidP="000D3AB6">
      <w:pPr>
        <w:pStyle w:val="3"/>
        <w:jc w:val="both"/>
      </w:pPr>
      <w:r>
        <w:t>Цели проекта</w:t>
      </w:r>
    </w:p>
    <w:p w:rsidR="000D3AB6" w:rsidRDefault="000D3AB6" w:rsidP="000D3AB6">
      <w:pPr>
        <w:pStyle w:val="a3"/>
        <w:jc w:val="both"/>
      </w:pPr>
      <w:r>
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0D3AB6" w:rsidRDefault="000D3AB6" w:rsidP="000D3AB6">
      <w:pPr>
        <w:pStyle w:val="3"/>
        <w:jc w:val="both"/>
      </w:pPr>
      <w:r>
        <w:t> </w:t>
      </w:r>
    </w:p>
    <w:p w:rsidR="000D3AB6" w:rsidRDefault="000D3AB6" w:rsidP="000D3AB6">
      <w:pPr>
        <w:pStyle w:val="3"/>
        <w:jc w:val="both"/>
      </w:pPr>
      <w:r>
        <w:t>Целевые показатели (индикаторы)</w:t>
      </w:r>
    </w:p>
    <w:p w:rsidR="000D3AB6" w:rsidRDefault="000D3AB6" w:rsidP="000D3AB6">
      <w:pPr>
        <w:pStyle w:val="a3"/>
        <w:numPr>
          <w:ilvl w:val="0"/>
          <w:numId w:val="1"/>
        </w:numPr>
        <w:jc w:val="both"/>
      </w:pPr>
      <w:r>
        <w:t>Доля учителей общеобразовательных организаций, вовлеченных в национальную систему профессионального роста педагогических работников.</w:t>
      </w:r>
    </w:p>
    <w:p w:rsidR="000D3AB6" w:rsidRDefault="000D3AB6" w:rsidP="000D3AB6">
      <w:pPr>
        <w:pStyle w:val="a3"/>
        <w:numPr>
          <w:ilvl w:val="0"/>
          <w:numId w:val="1"/>
        </w:numPr>
        <w:jc w:val="both"/>
      </w:pPr>
      <w:r>
        <w:t>Доля муниципальных образований Челябинской области, обеспечивших деятельность центров непрерывного повышения профессионального мастерства педагогических работников и центров оценки профессионального мастерства и квалификаций педагогов.</w:t>
      </w:r>
    </w:p>
    <w:p w:rsidR="000D3AB6" w:rsidRDefault="000D3AB6" w:rsidP="000D3AB6">
      <w:pPr>
        <w:pStyle w:val="a3"/>
        <w:numPr>
          <w:ilvl w:val="0"/>
          <w:numId w:val="1"/>
        </w:numPr>
        <w:jc w:val="both"/>
      </w:pPr>
      <w:r>
        <w:t>Доля педагогических работников, прошедших добровольную независимую оценку квалификации.</w:t>
      </w:r>
    </w:p>
    <w:p w:rsidR="003C1E41" w:rsidRDefault="003C1E41" w:rsidP="000D3AB6">
      <w:pPr>
        <w:jc w:val="both"/>
      </w:pPr>
    </w:p>
    <w:sectPr w:rsidR="003C1E41" w:rsidSect="003C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4AB"/>
    <w:multiLevelType w:val="multilevel"/>
    <w:tmpl w:val="0128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AB6"/>
    <w:rsid w:val="000D3AB6"/>
    <w:rsid w:val="003C1E41"/>
    <w:rsid w:val="00F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41"/>
  </w:style>
  <w:style w:type="paragraph" w:styleId="1">
    <w:name w:val="heading 1"/>
    <w:basedOn w:val="a"/>
    <w:link w:val="10"/>
    <w:uiPriority w:val="9"/>
    <w:qFormat/>
    <w:rsid w:val="000D3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D3A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D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2020-03-23T08:12:00Z</dcterms:created>
  <dcterms:modified xsi:type="dcterms:W3CDTF">2020-03-23T08:28:00Z</dcterms:modified>
</cp:coreProperties>
</file>